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7C627" w14:textId="77777777" w:rsidR="00B06EAE" w:rsidRDefault="00B06EAE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color w:val="000000"/>
          <w:sz w:val="24"/>
          <w:szCs w:val="24"/>
        </w:rPr>
      </w:pPr>
      <w:bookmarkStart w:id="0" w:name="_heading=h.gjdgxs" w:colFirst="0" w:colLast="0"/>
      <w:bookmarkEnd w:id="0"/>
    </w:p>
    <w:p w14:paraId="59196783" w14:textId="77777777" w:rsidR="00B06EAE" w:rsidRDefault="000B3559">
      <w:pPr>
        <w:widowControl/>
        <w:spacing w:line="259" w:lineRule="auto"/>
        <w:ind w:left="10" w:right="-11" w:hanging="1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Dirigente Scolastico  </w:t>
      </w:r>
    </w:p>
    <w:p w14:paraId="3EA4DFE9" w14:textId="77777777" w:rsidR="00B06EAE" w:rsidRDefault="000B3559">
      <w:pPr>
        <w:widowControl/>
        <w:spacing w:line="259" w:lineRule="auto"/>
        <w:ind w:left="10" w:right="-11" w:hanging="1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Ai docenti della classe  </w:t>
      </w:r>
    </w:p>
    <w:p w14:paraId="562EC6E2" w14:textId="77777777" w:rsidR="00B06EAE" w:rsidRDefault="00B06EAE">
      <w:pPr>
        <w:widowControl/>
        <w:spacing w:after="210" w:line="259" w:lineRule="auto"/>
        <w:ind w:left="10" w:right="-11" w:hanging="10"/>
        <w:jc w:val="right"/>
        <w:rPr>
          <w:sz w:val="24"/>
          <w:szCs w:val="24"/>
        </w:rPr>
      </w:pPr>
    </w:p>
    <w:p w14:paraId="5B90B2C1" w14:textId="77777777" w:rsidR="00B06EAE" w:rsidRDefault="000B3559">
      <w:pPr>
        <w:widowControl/>
        <w:spacing w:after="212"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59266A1B" w14:textId="455FF0F6" w:rsidR="00B06EAE" w:rsidRDefault="000B3559">
      <w:pPr>
        <w:widowControl/>
        <w:spacing w:after="3" w:line="492" w:lineRule="auto"/>
        <w:ind w:left="-5" w:hanging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 sottoscritti</w:t>
      </w:r>
      <w:r w:rsidR="0037584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____________________________________________________</w:t>
      </w:r>
      <w:r w:rsidR="003439D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genitori/responsabili genitoriali dell’alunno/a _____________________________________ frequentante la classe _____________ della scuola _________________________  </w:t>
      </w:r>
    </w:p>
    <w:p w14:paraId="31C17F67" w14:textId="77777777" w:rsidR="00B06EAE" w:rsidRDefault="00B06EAE">
      <w:pPr>
        <w:widowControl/>
        <w:spacing w:after="209" w:line="259" w:lineRule="auto"/>
        <w:jc w:val="center"/>
        <w:rPr>
          <w:color w:val="000000"/>
          <w:sz w:val="24"/>
          <w:szCs w:val="24"/>
        </w:rPr>
      </w:pPr>
    </w:p>
    <w:p w14:paraId="674153FA" w14:textId="77777777" w:rsidR="00B06EAE" w:rsidRDefault="000B3559">
      <w:pPr>
        <w:widowControl/>
        <w:spacing w:after="209" w:line="259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AUTORIZZANO</w:t>
      </w:r>
    </w:p>
    <w:p w14:paraId="503F9B8D" w14:textId="77777777" w:rsidR="00B06EAE" w:rsidRDefault="00B06EAE">
      <w:pPr>
        <w:widowControl/>
        <w:spacing w:after="209" w:line="259" w:lineRule="auto"/>
        <w:jc w:val="center"/>
        <w:rPr>
          <w:color w:val="000000"/>
          <w:sz w:val="24"/>
          <w:szCs w:val="24"/>
        </w:rPr>
      </w:pPr>
    </w:p>
    <w:p w14:paraId="333F421F" w14:textId="27814762" w:rsidR="00B06EAE" w:rsidRDefault="001929DA">
      <w:pPr>
        <w:widowControl/>
        <w:spacing w:after="3" w:line="492" w:lineRule="auto"/>
        <w:ind w:left="-5" w:hanging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lo/a studente/</w:t>
      </w:r>
      <w:proofErr w:type="spellStart"/>
      <w:r>
        <w:rPr>
          <w:color w:val="000000"/>
          <w:sz w:val="24"/>
          <w:szCs w:val="24"/>
        </w:rPr>
        <w:t>ssa</w:t>
      </w:r>
      <w:proofErr w:type="spellEnd"/>
      <w:r>
        <w:rPr>
          <w:color w:val="000000"/>
          <w:sz w:val="24"/>
          <w:szCs w:val="24"/>
        </w:rPr>
        <w:t xml:space="preserve"> </w:t>
      </w:r>
      <w:r w:rsidR="000B3559">
        <w:rPr>
          <w:color w:val="000000"/>
          <w:sz w:val="24"/>
          <w:szCs w:val="24"/>
        </w:rPr>
        <w:t>a partecipa</w:t>
      </w:r>
      <w:r w:rsidR="00EC773A">
        <w:rPr>
          <w:color w:val="000000"/>
          <w:sz w:val="24"/>
          <w:szCs w:val="24"/>
        </w:rPr>
        <w:t>re</w:t>
      </w:r>
      <w:r w:rsidR="000B3559">
        <w:rPr>
          <w:color w:val="000000"/>
          <w:sz w:val="24"/>
          <w:szCs w:val="24"/>
        </w:rPr>
        <w:t xml:space="preserve"> </w:t>
      </w:r>
      <w:r w:rsidR="000B3559">
        <w:rPr>
          <w:color w:val="000000"/>
          <w:sz w:val="24"/>
          <w:szCs w:val="24"/>
        </w:rPr>
        <w:t>alle uscite che verranno proposte dalla scuola nel corrente anno scolastico a piedi o con mezzi pubblici, sul territorio provinciale</w:t>
      </w:r>
      <w:r w:rsidR="001C3980">
        <w:rPr>
          <w:color w:val="000000"/>
          <w:sz w:val="24"/>
          <w:szCs w:val="24"/>
        </w:rPr>
        <w:t>,</w:t>
      </w:r>
      <w:r w:rsidR="000B3559">
        <w:rPr>
          <w:color w:val="000000"/>
          <w:sz w:val="24"/>
          <w:szCs w:val="24"/>
        </w:rPr>
        <w:t xml:space="preserve"> all’interno dell’orario scolastico. Ogni uscita sarà comunicata nei giorni precedenti. </w:t>
      </w:r>
    </w:p>
    <w:p w14:paraId="1CD86732" w14:textId="77777777" w:rsidR="00B06EAE" w:rsidRDefault="00B06EAE">
      <w:pPr>
        <w:widowControl/>
        <w:spacing w:after="209" w:line="259" w:lineRule="auto"/>
        <w:ind w:left="-5" w:hanging="10"/>
        <w:jc w:val="both"/>
        <w:rPr>
          <w:color w:val="000000"/>
          <w:sz w:val="24"/>
          <w:szCs w:val="24"/>
        </w:rPr>
      </w:pPr>
    </w:p>
    <w:p w14:paraId="34FBAB07" w14:textId="77777777" w:rsidR="00B06EAE" w:rsidRDefault="00B06EAE">
      <w:pPr>
        <w:widowControl/>
        <w:spacing w:after="209" w:line="259" w:lineRule="auto"/>
        <w:ind w:left="-5" w:hanging="10"/>
        <w:jc w:val="both"/>
        <w:rPr>
          <w:sz w:val="24"/>
          <w:szCs w:val="24"/>
        </w:rPr>
        <w:sectPr w:rsidR="00B06EAE">
          <w:headerReference w:type="default" r:id="rId7"/>
          <w:pgSz w:w="11910" w:h="16840"/>
          <w:pgMar w:top="1660" w:right="1020" w:bottom="280" w:left="960" w:header="618" w:footer="0" w:gutter="0"/>
          <w:pgNumType w:start="1"/>
          <w:cols w:space="720"/>
        </w:sectPr>
      </w:pPr>
    </w:p>
    <w:p w14:paraId="35DCF86C" w14:textId="77777777" w:rsidR="00B06EAE" w:rsidRDefault="000B3559">
      <w:pPr>
        <w:widowControl/>
        <w:spacing w:after="209" w:line="259" w:lineRule="auto"/>
        <w:ind w:left="-5" w:hanging="10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Luogo e d</w:t>
      </w:r>
      <w:r>
        <w:rPr>
          <w:color w:val="000000"/>
          <w:sz w:val="24"/>
          <w:szCs w:val="24"/>
        </w:rPr>
        <w:t>ata</w:t>
      </w:r>
    </w:p>
    <w:p w14:paraId="793308A5" w14:textId="77777777" w:rsidR="00B06EAE" w:rsidRDefault="000B3559">
      <w:pPr>
        <w:widowControl/>
        <w:spacing w:after="209" w:line="259" w:lineRule="auto"/>
        <w:ind w:left="-5" w:hanging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</w:t>
      </w:r>
    </w:p>
    <w:p w14:paraId="35DF91BC" w14:textId="77777777" w:rsidR="00B06EAE" w:rsidRDefault="000B3559">
      <w:pPr>
        <w:widowControl/>
        <w:spacing w:after="209" w:line="259" w:lineRule="auto"/>
        <w:ind w:left="-5" w:hanging="1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5CE6B36F" w14:textId="77777777" w:rsidR="00B06EAE" w:rsidRDefault="00B06EAE">
      <w:pPr>
        <w:widowControl/>
        <w:spacing w:after="209" w:line="259" w:lineRule="auto"/>
        <w:ind w:left="-5" w:hanging="10"/>
        <w:jc w:val="both"/>
        <w:rPr>
          <w:sz w:val="24"/>
          <w:szCs w:val="24"/>
        </w:rPr>
      </w:pPr>
    </w:p>
    <w:p w14:paraId="197E96DF" w14:textId="77777777" w:rsidR="00B06EAE" w:rsidRDefault="000B3559">
      <w:pPr>
        <w:widowControl/>
        <w:spacing w:after="209" w:line="259" w:lineRule="auto"/>
        <w:ind w:left="-5" w:hanging="1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286EB1EB" w14:textId="77777777" w:rsidR="00B06EAE" w:rsidRDefault="000B3559" w:rsidP="009022A3">
      <w:pPr>
        <w:widowControl/>
        <w:spacing w:after="209" w:line="259" w:lineRule="auto"/>
        <w:ind w:left="-5" w:hanging="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Firme </w:t>
      </w:r>
    </w:p>
    <w:p w14:paraId="39AC5418" w14:textId="77777777" w:rsidR="00B06EAE" w:rsidRDefault="000B3559" w:rsidP="009022A3">
      <w:pPr>
        <w:widowControl/>
        <w:spacing w:after="209" w:line="259" w:lineRule="auto"/>
        <w:ind w:left="-5" w:hanging="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  </w:t>
      </w:r>
    </w:p>
    <w:p w14:paraId="232300C0" w14:textId="77777777" w:rsidR="00B06EAE" w:rsidRDefault="000B3559" w:rsidP="009022A3">
      <w:pPr>
        <w:widowControl/>
        <w:spacing w:after="209" w:line="259" w:lineRule="auto"/>
        <w:ind w:left="-5" w:hanging="10"/>
        <w:jc w:val="right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>___________________________</w:t>
      </w:r>
    </w:p>
    <w:p w14:paraId="10E08C09" w14:textId="77777777" w:rsidR="00B06EAE" w:rsidRDefault="00B06EAE">
      <w:pPr>
        <w:widowControl/>
        <w:spacing w:after="209" w:line="259" w:lineRule="auto"/>
        <w:ind w:left="-5" w:hanging="10"/>
        <w:jc w:val="both"/>
        <w:rPr>
          <w:sz w:val="24"/>
          <w:szCs w:val="24"/>
        </w:rPr>
        <w:sectPr w:rsidR="00B06EAE">
          <w:type w:val="continuous"/>
          <w:pgSz w:w="11910" w:h="16840"/>
          <w:pgMar w:top="1660" w:right="1020" w:bottom="280" w:left="960" w:header="618" w:footer="0" w:gutter="0"/>
          <w:cols w:num="2" w:space="720" w:equalWidth="0">
            <w:col w:w="4602" w:space="720"/>
            <w:col w:w="4602" w:space="0"/>
          </w:cols>
        </w:sectPr>
      </w:pPr>
    </w:p>
    <w:p w14:paraId="1168F749" w14:textId="77777777" w:rsidR="00B06EAE" w:rsidRDefault="000B3559">
      <w:pPr>
        <w:widowControl/>
        <w:spacing w:after="209" w:line="259" w:lineRule="auto"/>
        <w:ind w:left="-5" w:hanging="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                                            </w:t>
      </w:r>
    </w:p>
    <w:p w14:paraId="02E35FF9" w14:textId="77777777" w:rsidR="00B06EAE" w:rsidRDefault="000B3559">
      <w:pPr>
        <w:widowControl/>
        <w:spacing w:after="243" w:line="259" w:lineRule="auto"/>
        <w:ind w:left="-5" w:hanging="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Il modulo deve essere compilato dai genitori a inizio anno scolastico ed ha validità annuale. </w:t>
      </w:r>
    </w:p>
    <w:p w14:paraId="67E58CA0" w14:textId="77777777" w:rsidR="00B06EAE" w:rsidRDefault="000B3559">
      <w:pPr>
        <w:widowControl/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6C50C6AB" w14:textId="77777777" w:rsidR="00B06EAE" w:rsidRDefault="00B06EAE">
      <w:pPr>
        <w:pBdr>
          <w:top w:val="nil"/>
          <w:left w:val="nil"/>
          <w:bottom w:val="nil"/>
          <w:right w:val="nil"/>
          <w:between w:val="nil"/>
        </w:pBdr>
        <w:spacing w:before="43"/>
        <w:rPr>
          <w:color w:val="000000"/>
          <w:sz w:val="24"/>
          <w:szCs w:val="24"/>
        </w:rPr>
      </w:pPr>
    </w:p>
    <w:sectPr w:rsidR="00B06EAE">
      <w:type w:val="continuous"/>
      <w:pgSz w:w="11910" w:h="16840"/>
      <w:pgMar w:top="1660" w:right="1020" w:bottom="280" w:left="960" w:header="618" w:footer="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5AE329" w14:textId="77777777" w:rsidR="000B3559" w:rsidRDefault="000B3559">
      <w:r>
        <w:separator/>
      </w:r>
    </w:p>
  </w:endnote>
  <w:endnote w:type="continuationSeparator" w:id="0">
    <w:p w14:paraId="660297AF" w14:textId="77777777" w:rsidR="000B3559" w:rsidRDefault="000B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001A3" w14:textId="77777777" w:rsidR="000B3559" w:rsidRDefault="000B3559">
      <w:r>
        <w:separator/>
      </w:r>
    </w:p>
  </w:footnote>
  <w:footnote w:type="continuationSeparator" w:id="0">
    <w:p w14:paraId="39F5A841" w14:textId="77777777" w:rsidR="000B3559" w:rsidRDefault="000B355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7FF40" w14:textId="77777777" w:rsidR="00B06EAE" w:rsidRDefault="00B06EAE">
    <w:pPr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a"/>
      <w:tblW w:w="10631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2954"/>
      <w:gridCol w:w="5698"/>
      <w:gridCol w:w="1979"/>
    </w:tblGrid>
    <w:tr w:rsidR="00B06EAE" w14:paraId="349A5705" w14:textId="77777777">
      <w:trPr>
        <w:trHeight w:val="2751"/>
        <w:jc w:val="center"/>
      </w:trPr>
      <w:tc>
        <w:tcPr>
          <w:tcW w:w="295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2A880BC6" w14:textId="77777777" w:rsidR="00B06EAE" w:rsidRDefault="000B3559">
          <w:pPr>
            <w:tabs>
              <w:tab w:val="center" w:pos="4819"/>
              <w:tab w:val="right" w:pos="9638"/>
            </w:tabs>
          </w:pPr>
          <w:r>
            <w:rPr>
              <w:noProof/>
            </w:rPr>
            <w:drawing>
              <wp:anchor distT="0" distB="0" distL="0" distR="0" simplePos="0" relativeHeight="251658240" behindDoc="0" locked="0" layoutInCell="1" hidden="0" allowOverlap="1" wp14:anchorId="71A0617D" wp14:editId="30C8DD7D">
                <wp:simplePos x="0" y="0"/>
                <wp:positionH relativeFrom="column">
                  <wp:posOffset>-66673</wp:posOffset>
                </wp:positionH>
                <wp:positionV relativeFrom="paragraph">
                  <wp:posOffset>95250</wp:posOffset>
                </wp:positionV>
                <wp:extent cx="1862138" cy="1476375"/>
                <wp:effectExtent l="0" t="0" r="0" b="0"/>
                <wp:wrapSquare wrapText="bothSides" distT="0" distB="0" distL="0" distR="0"/>
                <wp:docPr id="5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2138" cy="1476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9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40387662" w14:textId="77777777" w:rsidR="00B06EAE" w:rsidRDefault="000B3559">
          <w:pPr>
            <w:ind w:left="-108"/>
            <w:jc w:val="center"/>
            <w:rPr>
              <w:b/>
              <w:i/>
              <w:sz w:val="16"/>
              <w:szCs w:val="16"/>
            </w:rPr>
          </w:pPr>
          <w:r>
            <w:rPr>
              <w:b/>
              <w:i/>
              <w:sz w:val="16"/>
              <w:szCs w:val="16"/>
            </w:rPr>
            <w:t>Ministero dell'Istruzione dell'Università e della Ricerca</w:t>
          </w:r>
        </w:p>
        <w:p w14:paraId="51226411" w14:textId="77777777" w:rsidR="00B06EAE" w:rsidRDefault="000B3559">
          <w:pPr>
            <w:ind w:left="-108"/>
            <w:jc w:val="center"/>
            <w:rPr>
              <w:rFonts w:ascii="Palatino Linotype" w:eastAsia="Palatino Linotype" w:hAnsi="Palatino Linotype" w:cs="Palatino Linotype"/>
              <w:b/>
              <w:sz w:val="20"/>
              <w:szCs w:val="20"/>
            </w:rPr>
          </w:pPr>
          <w:r>
            <w:rPr>
              <w:rFonts w:ascii="Palatino Linotype" w:eastAsia="Palatino Linotype" w:hAnsi="Palatino Linotype" w:cs="Palatino Linotype"/>
              <w:b/>
              <w:sz w:val="20"/>
              <w:szCs w:val="20"/>
            </w:rPr>
            <w:t>C.P.I.A. LEVANTE TIGULLIO DI GENOVA</w:t>
          </w:r>
        </w:p>
        <w:p w14:paraId="2F65D18B" w14:textId="77777777" w:rsidR="00B06EAE" w:rsidRDefault="000B3559">
          <w:pPr>
            <w:ind w:left="-108"/>
            <w:jc w:val="center"/>
            <w:rPr>
              <w:rFonts w:ascii="Palatino Linotype" w:eastAsia="Palatino Linotype" w:hAnsi="Palatino Linotype" w:cs="Palatino Linotype"/>
              <w:b/>
              <w:sz w:val="14"/>
              <w:szCs w:val="14"/>
            </w:rPr>
          </w:pPr>
          <w:r>
            <w:rPr>
              <w:rFonts w:ascii="Palatino Linotype" w:eastAsia="Palatino Linotype" w:hAnsi="Palatino Linotype" w:cs="Palatino Linotype"/>
              <w:b/>
              <w:sz w:val="14"/>
              <w:szCs w:val="14"/>
            </w:rPr>
            <w:t>CENTRO PROVINCIALE PER L'ISTRUZIONE DEGLI ADULTI</w:t>
          </w:r>
        </w:p>
        <w:p w14:paraId="70249484" w14:textId="77777777" w:rsidR="00B06EAE" w:rsidRDefault="000B3559">
          <w:pPr>
            <w:ind w:left="-108"/>
            <w:jc w:val="center"/>
            <w:rPr>
              <w:sz w:val="10"/>
              <w:szCs w:val="10"/>
            </w:rPr>
          </w:pPr>
          <w:r>
            <w:rPr>
              <w:rFonts w:ascii="Palatino Linotype" w:eastAsia="Palatino Linotype" w:hAnsi="Palatino Linotype" w:cs="Palatino Linotype"/>
              <w:i/>
              <w:sz w:val="14"/>
              <w:szCs w:val="14"/>
            </w:rPr>
            <w:t>Soggetto pubblico di riferimento per l'apprendimento permanente</w:t>
          </w:r>
        </w:p>
        <w:p w14:paraId="46626FAF" w14:textId="77777777" w:rsidR="00B06EAE" w:rsidRDefault="00B06EAE">
          <w:pPr>
            <w:ind w:left="-108"/>
            <w:jc w:val="center"/>
            <w:rPr>
              <w:rFonts w:ascii="Palatino Linotype" w:eastAsia="Palatino Linotype" w:hAnsi="Palatino Linotype" w:cs="Palatino Linotype"/>
              <w:b/>
              <w:i/>
              <w:sz w:val="16"/>
              <w:szCs w:val="16"/>
            </w:rPr>
          </w:pPr>
        </w:p>
        <w:p w14:paraId="49635D6C" w14:textId="77777777" w:rsidR="00B06EAE" w:rsidRDefault="000B3559">
          <w:pPr>
            <w:ind w:left="-108"/>
            <w:jc w:val="center"/>
            <w:rPr>
              <w:rFonts w:ascii="Palatino Linotype" w:eastAsia="Palatino Linotype" w:hAnsi="Palatino Linotype" w:cs="Palatino Linotype"/>
              <w:b/>
              <w:i/>
              <w:sz w:val="16"/>
              <w:szCs w:val="16"/>
            </w:rPr>
          </w:pPr>
          <w:r>
            <w:rPr>
              <w:rFonts w:ascii="Palatino Linotype" w:eastAsia="Palatino Linotype" w:hAnsi="Palatino Linotype" w:cs="Palatino Linotype"/>
              <w:b/>
              <w:i/>
              <w:sz w:val="16"/>
              <w:szCs w:val="16"/>
            </w:rPr>
            <w:t>Unità amministrativa:</w:t>
          </w:r>
        </w:p>
        <w:p w14:paraId="0403D1B4" w14:textId="77777777" w:rsidR="00B06EAE" w:rsidRDefault="000B3559">
          <w:pPr>
            <w:ind w:left="-108"/>
            <w:jc w:val="center"/>
            <w:rPr>
              <w:rFonts w:ascii="Palatino Linotype" w:eastAsia="Palatino Linotype" w:hAnsi="Palatino Linotype" w:cs="Palatino Linotype"/>
              <w:i/>
              <w:sz w:val="14"/>
              <w:szCs w:val="14"/>
            </w:rPr>
          </w:pPr>
          <w:r>
            <w:rPr>
              <w:rFonts w:ascii="Palatino Linotype" w:eastAsia="Palatino Linotype" w:hAnsi="Palatino Linotype" w:cs="Palatino Linotype"/>
              <w:i/>
              <w:sz w:val="14"/>
              <w:szCs w:val="14"/>
            </w:rPr>
            <w:t xml:space="preserve">Sede centrale di </w:t>
          </w:r>
          <w:r>
            <w:rPr>
              <w:rFonts w:ascii="Palatino Linotype" w:eastAsia="Palatino Linotype" w:hAnsi="Palatino Linotype" w:cs="Palatino Linotype"/>
              <w:b/>
              <w:i/>
              <w:sz w:val="14"/>
              <w:szCs w:val="14"/>
            </w:rPr>
            <w:t>Cogorno (GE)</w:t>
          </w:r>
          <w:r>
            <w:rPr>
              <w:rFonts w:ascii="Palatino Linotype" w:eastAsia="Palatino Linotype" w:hAnsi="Palatino Linotype" w:cs="Palatino Linotype"/>
              <w:i/>
              <w:sz w:val="14"/>
              <w:szCs w:val="14"/>
            </w:rPr>
            <w:t xml:space="preserve"> </w:t>
          </w:r>
        </w:p>
        <w:p w14:paraId="21909539" w14:textId="77777777" w:rsidR="00B06EAE" w:rsidRDefault="000B3559">
          <w:pPr>
            <w:ind w:left="-108"/>
            <w:jc w:val="center"/>
            <w:rPr>
              <w:sz w:val="10"/>
              <w:szCs w:val="10"/>
            </w:rPr>
          </w:pPr>
          <w:r>
            <w:rPr>
              <w:rFonts w:ascii="Palatino Linotype" w:eastAsia="Palatino Linotype" w:hAnsi="Palatino Linotype" w:cs="Palatino Linotype"/>
              <w:i/>
              <w:sz w:val="14"/>
              <w:szCs w:val="14"/>
            </w:rPr>
            <w:t xml:space="preserve">Sede associata di </w:t>
          </w:r>
          <w:r>
            <w:rPr>
              <w:rFonts w:ascii="Palatino Linotype" w:eastAsia="Palatino Linotype" w:hAnsi="Palatino Linotype" w:cs="Palatino Linotype"/>
              <w:b/>
              <w:i/>
              <w:sz w:val="14"/>
              <w:szCs w:val="14"/>
            </w:rPr>
            <w:t xml:space="preserve">Genova - </w:t>
          </w:r>
          <w:r>
            <w:rPr>
              <w:rFonts w:ascii="Palatino Linotype" w:eastAsia="Palatino Linotype" w:hAnsi="Palatino Linotype" w:cs="Palatino Linotype"/>
              <w:i/>
              <w:sz w:val="14"/>
              <w:szCs w:val="14"/>
            </w:rPr>
            <w:t>Sede associata di</w:t>
          </w:r>
          <w:r>
            <w:rPr>
              <w:rFonts w:ascii="Palatino Linotype" w:eastAsia="Palatino Linotype" w:hAnsi="Palatino Linotype" w:cs="Palatino Linotype"/>
              <w:b/>
              <w:i/>
              <w:sz w:val="14"/>
              <w:szCs w:val="14"/>
            </w:rPr>
            <w:t xml:space="preserve"> Chiavari (GE)</w:t>
          </w:r>
        </w:p>
        <w:p w14:paraId="42B97357" w14:textId="77777777" w:rsidR="00B06EAE" w:rsidRDefault="00B06EAE">
          <w:pPr>
            <w:ind w:left="-108"/>
            <w:jc w:val="center"/>
            <w:rPr>
              <w:rFonts w:ascii="Palatino Linotype" w:eastAsia="Palatino Linotype" w:hAnsi="Palatino Linotype" w:cs="Palatino Linotype"/>
              <w:b/>
              <w:i/>
              <w:sz w:val="16"/>
              <w:szCs w:val="16"/>
            </w:rPr>
          </w:pPr>
        </w:p>
        <w:p w14:paraId="5F8A9CF5" w14:textId="77777777" w:rsidR="00B06EAE" w:rsidRDefault="000B3559">
          <w:pPr>
            <w:ind w:left="-108"/>
            <w:jc w:val="center"/>
            <w:rPr>
              <w:rFonts w:ascii="Palatino Linotype" w:eastAsia="Palatino Linotype" w:hAnsi="Palatino Linotype" w:cs="Palatino Linotype"/>
              <w:b/>
              <w:i/>
              <w:sz w:val="16"/>
              <w:szCs w:val="16"/>
            </w:rPr>
          </w:pPr>
          <w:r>
            <w:rPr>
              <w:rFonts w:ascii="Palatino Linotype" w:eastAsia="Palatino Linotype" w:hAnsi="Palatino Linotype" w:cs="Palatino Linotype"/>
              <w:b/>
              <w:i/>
              <w:sz w:val="16"/>
              <w:szCs w:val="16"/>
            </w:rPr>
            <w:t>Unità didattica:</w:t>
          </w:r>
        </w:p>
        <w:p w14:paraId="63B4405D" w14:textId="77777777" w:rsidR="00B06EAE" w:rsidRDefault="000B3559">
          <w:pPr>
            <w:jc w:val="center"/>
            <w:rPr>
              <w:b/>
              <w:sz w:val="24"/>
              <w:szCs w:val="24"/>
            </w:rPr>
          </w:pPr>
          <w:r>
            <w:rPr>
              <w:rFonts w:ascii="Palatino Linotype" w:eastAsia="Palatino Linotype" w:hAnsi="Palatino Linotype" w:cs="Palatino Linotype"/>
              <w:i/>
              <w:sz w:val="12"/>
              <w:szCs w:val="12"/>
            </w:rPr>
            <w:t xml:space="preserve">Istituto Tecnico e Professionale di Chiavari – </w:t>
          </w:r>
          <w:proofErr w:type="spellStart"/>
          <w:r>
            <w:rPr>
              <w:rFonts w:ascii="Palatino Linotype" w:eastAsia="Palatino Linotype" w:hAnsi="Palatino Linotype" w:cs="Palatino Linotype"/>
              <w:b/>
              <w:i/>
              <w:sz w:val="12"/>
              <w:szCs w:val="12"/>
            </w:rPr>
            <w:t>Chiavari</w:t>
          </w:r>
          <w:proofErr w:type="spellEnd"/>
          <w:r>
            <w:rPr>
              <w:rFonts w:ascii="Palatino Linotype" w:eastAsia="Palatino Linotype" w:hAnsi="Palatino Linotype" w:cs="Palatino Linotype"/>
              <w:i/>
              <w:sz w:val="12"/>
              <w:szCs w:val="12"/>
            </w:rPr>
            <w:t xml:space="preserve"> </w:t>
          </w:r>
          <w:r>
            <w:rPr>
              <w:rFonts w:ascii="Palatino Linotype" w:eastAsia="Palatino Linotype" w:hAnsi="Palatino Linotype" w:cs="Palatino Linotype"/>
              <w:b/>
              <w:i/>
              <w:sz w:val="12"/>
              <w:szCs w:val="12"/>
            </w:rPr>
            <w:t>(GE)</w:t>
          </w:r>
        </w:p>
        <w:p w14:paraId="15161611" w14:textId="77777777" w:rsidR="00B06EAE" w:rsidRDefault="000B3559">
          <w:pPr>
            <w:ind w:left="-108"/>
            <w:jc w:val="center"/>
            <w:rPr>
              <w:rFonts w:ascii="Palatino Linotype" w:eastAsia="Palatino Linotype" w:hAnsi="Palatino Linotype" w:cs="Palatino Linotype"/>
              <w:b/>
              <w:sz w:val="24"/>
              <w:szCs w:val="24"/>
            </w:rPr>
          </w:pPr>
          <w:r>
            <w:rPr>
              <w:rFonts w:ascii="Palatino Linotype" w:eastAsia="Palatino Linotype" w:hAnsi="Palatino Linotype" w:cs="Palatino Linotype"/>
              <w:i/>
              <w:sz w:val="12"/>
              <w:szCs w:val="12"/>
            </w:rPr>
            <w:t>Istituto Professionale Statale Superiore Enogastronomia e Ospitalità Alberghiera</w:t>
          </w:r>
          <w:r>
            <w:rPr>
              <w:rFonts w:ascii="Palatino Linotype" w:eastAsia="Palatino Linotype" w:hAnsi="Palatino Linotype" w:cs="Palatino Linotype"/>
              <w:b/>
              <w:i/>
              <w:sz w:val="12"/>
              <w:szCs w:val="12"/>
            </w:rPr>
            <w:t xml:space="preserve"> Marco Polo - Genova </w:t>
          </w:r>
        </w:p>
        <w:p w14:paraId="0B593B55" w14:textId="77777777" w:rsidR="00B06EAE" w:rsidRDefault="000B3559">
          <w:pPr>
            <w:ind w:left="-108"/>
            <w:jc w:val="center"/>
            <w:rPr>
              <w:rFonts w:ascii="Palatino Linotype" w:eastAsia="Palatino Linotype" w:hAnsi="Palatino Linotype" w:cs="Palatino Linotype"/>
              <w:b/>
              <w:i/>
              <w:sz w:val="12"/>
              <w:szCs w:val="12"/>
            </w:rPr>
          </w:pPr>
          <w:r>
            <w:rPr>
              <w:rFonts w:ascii="Palatino Linotype" w:eastAsia="Palatino Linotype" w:hAnsi="Palatino Linotype" w:cs="Palatino Linotype"/>
              <w:i/>
              <w:sz w:val="12"/>
              <w:szCs w:val="12"/>
            </w:rPr>
            <w:t>Istituto Istruzione Secondaria Superiore</w:t>
          </w:r>
          <w:r>
            <w:rPr>
              <w:rFonts w:ascii="Palatino Linotype" w:eastAsia="Palatino Linotype" w:hAnsi="Palatino Linotype" w:cs="Palatino Linotype"/>
              <w:b/>
              <w:i/>
              <w:sz w:val="12"/>
              <w:szCs w:val="12"/>
            </w:rPr>
            <w:t xml:space="preserve"> Majorana-Giorgi – Genova </w:t>
          </w:r>
        </w:p>
        <w:p w14:paraId="7945E559" w14:textId="77777777" w:rsidR="00B06EAE" w:rsidRDefault="000B3559">
          <w:pPr>
            <w:ind w:left="-108"/>
            <w:jc w:val="center"/>
            <w:rPr>
              <w:rFonts w:ascii="Palatino Linotype" w:eastAsia="Palatino Linotype" w:hAnsi="Palatino Linotype" w:cs="Palatino Linotype"/>
              <w:b/>
              <w:i/>
              <w:sz w:val="12"/>
              <w:szCs w:val="12"/>
            </w:rPr>
          </w:pPr>
          <w:r>
            <w:rPr>
              <w:rFonts w:ascii="Palatino Linotype" w:eastAsia="Palatino Linotype" w:hAnsi="Palatino Linotype" w:cs="Palatino Linotype"/>
              <w:i/>
              <w:sz w:val="12"/>
              <w:szCs w:val="12"/>
            </w:rPr>
            <w:t>Istituto Istruzione Secondaria Superiore</w:t>
          </w:r>
          <w:r>
            <w:rPr>
              <w:rFonts w:ascii="Palatino Linotype" w:eastAsia="Palatino Linotype" w:hAnsi="Palatino Linotype" w:cs="Palatino Linotype"/>
              <w:b/>
              <w:i/>
              <w:sz w:val="12"/>
              <w:szCs w:val="12"/>
            </w:rPr>
            <w:t xml:space="preserve"> F. </w:t>
          </w:r>
          <w:proofErr w:type="spellStart"/>
          <w:r>
            <w:rPr>
              <w:rFonts w:ascii="Palatino Linotype" w:eastAsia="Palatino Linotype" w:hAnsi="Palatino Linotype" w:cs="Palatino Linotype"/>
              <w:b/>
              <w:i/>
              <w:sz w:val="12"/>
              <w:szCs w:val="12"/>
            </w:rPr>
            <w:t>Liceti</w:t>
          </w:r>
          <w:proofErr w:type="spellEnd"/>
          <w:r>
            <w:rPr>
              <w:rFonts w:ascii="Palatino Linotype" w:eastAsia="Palatino Linotype" w:hAnsi="Palatino Linotype" w:cs="Palatino Linotype"/>
              <w:b/>
              <w:i/>
              <w:sz w:val="12"/>
              <w:szCs w:val="12"/>
            </w:rPr>
            <w:t xml:space="preserve"> - Rapallo (GE)</w:t>
          </w:r>
        </w:p>
      </w:tc>
      <w:tc>
        <w:tcPr>
          <w:tcW w:w="1979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097C6D63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057D31BB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2EE98057" w14:textId="77777777" w:rsidR="00B06EAE" w:rsidRDefault="000B3559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  <w:r>
            <w:rPr>
              <w:noProof/>
            </w:rPr>
            <w:drawing>
              <wp:anchor distT="0" distB="0" distL="0" distR="0" simplePos="0" relativeHeight="251659264" behindDoc="0" locked="0" layoutInCell="1" hidden="0" allowOverlap="1" wp14:anchorId="24E5DF9A" wp14:editId="21BFCC99">
                <wp:simplePos x="0" y="0"/>
                <wp:positionH relativeFrom="column">
                  <wp:posOffset>180975</wp:posOffset>
                </wp:positionH>
                <wp:positionV relativeFrom="paragraph">
                  <wp:posOffset>29533</wp:posOffset>
                </wp:positionV>
                <wp:extent cx="720397" cy="666750"/>
                <wp:effectExtent l="0" t="0" r="0" b="0"/>
                <wp:wrapSquare wrapText="bothSides" distT="0" distB="0" distL="0" distR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397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4EED664B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047A192D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5B24833A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22CB2489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664554CA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0CD2ABFE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091CE440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346D2ED6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5BAA9B70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3B19ED68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6CB580D3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0A1C1AE3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7340303B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0087495D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6116270F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29E56615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608A0DB1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2B3C25E1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3D85F5C4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57322F8D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3B571BC6" w14:textId="77777777" w:rsidR="00B06EAE" w:rsidRDefault="00B06EAE">
          <w:pPr>
            <w:tabs>
              <w:tab w:val="center" w:pos="4819"/>
              <w:tab w:val="right" w:pos="9638"/>
            </w:tabs>
            <w:ind w:left="40"/>
            <w:jc w:val="center"/>
            <w:rPr>
              <w:b/>
              <w:i/>
              <w:sz w:val="4"/>
              <w:szCs w:val="4"/>
            </w:rPr>
          </w:pPr>
        </w:p>
        <w:p w14:paraId="17D155D2" w14:textId="77777777" w:rsidR="00B06EAE" w:rsidRDefault="00B06EAE">
          <w:pPr>
            <w:tabs>
              <w:tab w:val="center" w:pos="4819"/>
              <w:tab w:val="right" w:pos="9638"/>
            </w:tabs>
            <w:rPr>
              <w:b/>
              <w:i/>
              <w:sz w:val="4"/>
              <w:szCs w:val="4"/>
            </w:rPr>
          </w:pPr>
        </w:p>
        <w:p w14:paraId="54D6196D" w14:textId="77777777" w:rsidR="00B06EAE" w:rsidRDefault="000B3559">
          <w:pPr>
            <w:tabs>
              <w:tab w:val="center" w:pos="4819"/>
              <w:tab w:val="right" w:pos="9638"/>
            </w:tabs>
            <w:rPr>
              <w:b/>
              <w:i/>
              <w:sz w:val="4"/>
              <w:szCs w:val="4"/>
            </w:rPr>
          </w:pPr>
          <w:r>
            <w:rPr>
              <w:noProof/>
            </w:rPr>
            <w:drawing>
              <wp:anchor distT="0" distB="0" distL="0" distR="0" simplePos="0" relativeHeight="251660288" behindDoc="0" locked="0" layoutInCell="1" hidden="0" allowOverlap="1" wp14:anchorId="5618BF28" wp14:editId="0E6A3681">
                <wp:simplePos x="0" y="0"/>
                <wp:positionH relativeFrom="column">
                  <wp:posOffset>104775</wp:posOffset>
                </wp:positionH>
                <wp:positionV relativeFrom="paragraph">
                  <wp:posOffset>133350</wp:posOffset>
                </wp:positionV>
                <wp:extent cx="898684" cy="566738"/>
                <wp:effectExtent l="0" t="0" r="0" b="0"/>
                <wp:wrapSquare wrapText="bothSides" distT="0" distB="0" distL="0" distR="0"/>
                <wp:docPr id="4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8684" cy="5667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20092E4A" w14:textId="77777777" w:rsidR="00B06EAE" w:rsidRDefault="00B06EAE">
    <w:pPr>
      <w:jc w:val="center"/>
    </w:pPr>
  </w:p>
  <w:p w14:paraId="1B418DB3" w14:textId="77777777" w:rsidR="00B06EAE" w:rsidRDefault="00B06EA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EAE"/>
    <w:rsid w:val="000B3559"/>
    <w:rsid w:val="001929DA"/>
    <w:rsid w:val="001C3980"/>
    <w:rsid w:val="003439D9"/>
    <w:rsid w:val="0037584A"/>
    <w:rsid w:val="005B5D01"/>
    <w:rsid w:val="009022A3"/>
    <w:rsid w:val="00B06EAE"/>
    <w:rsid w:val="00EC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126A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5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107"/>
    </w:pPr>
  </w:style>
  <w:style w:type="table" w:styleId="Grigliatabella">
    <w:name w:val="Table Grid"/>
    <w:basedOn w:val="Tabellanormale"/>
    <w:uiPriority w:val="39"/>
    <w:rsid w:val="00BD6D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34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34B0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C50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500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C50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500D"/>
    <w:rPr>
      <w:rFonts w:ascii="Times New Roman" w:eastAsia="Times New Roman" w:hAnsi="Times New Roman" w:cs="Times New Roman"/>
      <w:lang w:val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KgETh2d6oYpol2WLaxDzW7VlXg==">AMUW2mX7+fdEzJ4pHc6Rw79OFKzdc6pCE8OXEfYkxfdOBysshx9+xu670lRdu09Mh2IIiYtoGsLcsR2Tik9yD5LCRxb4+8OEyK4UsOY92nuSDW4lqmFGDynyyhr6Wd/fYzzSexdMGhi/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715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Teresa Figliuzzi</cp:lastModifiedBy>
  <cp:revision>2</cp:revision>
  <dcterms:created xsi:type="dcterms:W3CDTF">2022-09-27T12:43:00Z</dcterms:created>
  <dcterms:modified xsi:type="dcterms:W3CDTF">2022-09-27T12:43:00Z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2020-10-02T00:00:00Z</vt:filetime>
  </property>
</Properties>
</file>